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Brynn E. Hart</w:t>
        <w:br w:type="textWrapping"/>
      </w:r>
      <w:r w:rsidDel="00000000" w:rsidR="00000000" w:rsidRPr="00000000">
        <w:rPr>
          <w:rtl w:val="0"/>
        </w:rPr>
        <w:t xml:space="preserve">brynnhart@gmail.com</w:t>
        <w:br w:type="textWrapping"/>
        <w:t xml:space="preserve">🌐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brynnhart.com</w:t>
        </w:r>
      </w:hyperlink>
      <w:r w:rsidDel="00000000" w:rsidR="00000000" w:rsidRPr="00000000">
        <w:rPr>
          <w:rtl w:val="0"/>
        </w:rPr>
        <w:t xml:space="preserve"> • 🔗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linkedin.com/in/brynn-hart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ngmhw2qlzix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🚀 About Me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Brynn—a UX powerhouse, front-end engineer, graphic design nerd, and AI wrangler rolled into one creative tornado. With 20+ years of experience, I’ve led cross-functional teams to ship delightful, efficient, and bleeding-edge digital experiences across healthcare, security, and enterprise SaaS. Whether I’m architecting a design system, prototyping an AI image tool, or mentoring the next-gen unicorns, I show up with equal parts logic and glitter.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Hiring me gets you: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🧠 A UX expert obsessed with usability and human-centered design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🖌️ A graphic designer with a sharp eye for detail and brand identity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💻 A frontend engineer who actually knows how to build the thing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🤖 An AI expert who speaks fluent GPT, NLP, and ML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🗣️ A seasoned team leader who makes chaos productive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make something weird, brilliant, and actually usable.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sh0rg5z1by9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💼 Experience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Senior Manager, AI Creative Technologist</w:t>
        <w:br w:type="textWrapping"/>
      </w:r>
      <w:r w:rsidDel="00000000" w:rsidR="00000000" w:rsidRPr="00000000">
        <w:rPr>
          <w:i w:val="1"/>
          <w:rtl w:val="0"/>
        </w:rPr>
        <w:t xml:space="preserve">Asurion • Aug 2023 – Sep 2024</w:t>
        <w:br w:type="textWrapping"/>
      </w:r>
      <w:r w:rsidDel="00000000" w:rsidR="00000000" w:rsidRPr="00000000">
        <w:rPr>
          <w:rtl w:val="0"/>
        </w:rPr>
        <w:t xml:space="preserve">Built a branded suite of generative AI tools used by content, support, and strategy teams. Led full-stack UX + engineering across multiple high-impact tools (AI writing, prompt engineering, image generation, tone transformation).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Cut design labor costs by $250K/year by launching AI doc automation tool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Reduced media spend 75% with brand-aligned image generator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Led full team discovery, prototyping, and rollout for each tool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Built RAG pipelines using Azure AI and internal docs to keep output on-brand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AI Data Viz Specialist</w:t>
        <w:br w:type="textWrapping"/>
      </w:r>
      <w:r w:rsidDel="00000000" w:rsidR="00000000" w:rsidRPr="00000000">
        <w:rPr>
          <w:i w:val="1"/>
          <w:rtl w:val="0"/>
        </w:rPr>
        <w:t xml:space="preserve">Tausight • Oct 2022 – Aug 2023</w:t>
        <w:br w:type="textWrapping"/>
      </w:r>
      <w:r w:rsidDel="00000000" w:rsidR="00000000" w:rsidRPr="00000000">
        <w:rPr>
          <w:rtl w:val="0"/>
        </w:rPr>
        <w:t xml:space="preserve">Transformed raw AI healthcare data into clear, usable insights. Owned end-to-end design + engineering of Kibana dashboards for HIPAA risk signals.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Built interactive data tools used by hospital CISOs and compliance leads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Aligned tightly with scientists to balance rigor and UX polish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Lead UX Designer</w:t>
        <w:br w:type="textWrapping"/>
      </w:r>
      <w:r w:rsidDel="00000000" w:rsidR="00000000" w:rsidRPr="00000000">
        <w:rPr>
          <w:i w:val="1"/>
          <w:rtl w:val="0"/>
        </w:rPr>
        <w:t xml:space="preserve">Azara Healthcare • Mar 2022 – Oct 2022</w:t>
        <w:br w:type="textWrapping"/>
      </w:r>
      <w:r w:rsidDel="00000000" w:rsidR="00000000" w:rsidRPr="00000000">
        <w:rPr>
          <w:rtl w:val="0"/>
        </w:rPr>
        <w:t xml:space="preserve">Modernized a legacy care management system into a clean, intuitive interface.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Rolled out new UX pattern library and mentored junior designers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Drastically reduced cognitive load and improved speed-of-task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Principal Engineer / UX Designer</w:t>
        <w:br w:type="textWrapping"/>
      </w:r>
      <w:r w:rsidDel="00000000" w:rsidR="00000000" w:rsidRPr="00000000">
        <w:rPr>
          <w:rtl w:val="0"/>
        </w:rPr>
        <w:t xml:space="preserve">naviHealth • Mar 2013 – Feb 2022</w:t>
        <w:br w:type="textWrapping"/>
        <w:t xml:space="preserve">Led a hybrid team of designers and engineers across 12 SaaS products.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Spearheaded company’s mobile + responsive push, including first iOS app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Built and scaled full design system + UI component library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Conducted deep user research to drive product strategy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Created UI brand standards adopted org-wide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Innovations Team Lead, UI Developer</w:t>
        <w:br w:type="textWrapping"/>
      </w:r>
      <w:r w:rsidDel="00000000" w:rsidR="00000000" w:rsidRPr="00000000">
        <w:rPr>
          <w:i w:val="1"/>
          <w:rtl w:val="0"/>
        </w:rPr>
        <w:t xml:space="preserve">Affinnova • Jul 2008 – Feb 2013</w:t>
        <w:br w:type="textWrapping"/>
      </w:r>
      <w:r w:rsidDel="00000000" w:rsidR="00000000" w:rsidRPr="00000000">
        <w:rPr>
          <w:rtl w:val="0"/>
        </w:rPr>
        <w:t xml:space="preserve">Led a nimble design-engineering squad prototyping AI tools before it was cool.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Designed interactive UIs for predictive analytics and dynamic surveys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Worked directly with execs to pitch new concepts + build MVPs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kwec9yajm2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🔧 Skills Snapshot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UX + UI Design:</w:t>
      </w:r>
      <w:r w:rsidDel="00000000" w:rsidR="00000000" w:rsidRPr="00000000">
        <w:rPr>
          <w:rtl w:val="0"/>
        </w:rPr>
        <w:t xml:space="preserve"> Figma, Sketch, Adobe XD, Design Systems, Accessibility, Wireframing, Usability Testing, Prototyping, Mobile UX</w:t>
        <w:br w:type="textWrapping"/>
      </w:r>
      <w:r w:rsidDel="00000000" w:rsidR="00000000" w:rsidRPr="00000000">
        <w:rPr>
          <w:b w:val="1"/>
          <w:rtl w:val="0"/>
        </w:rPr>
        <w:t xml:space="preserve">Frontend Engineering:</w:t>
      </w:r>
      <w:r w:rsidDel="00000000" w:rsidR="00000000" w:rsidRPr="00000000">
        <w:rPr>
          <w:rtl w:val="0"/>
        </w:rPr>
        <w:t xml:space="preserve"> HTML, CSS, JS, React, Vue, Tailwind, Git, Component Libraries, ARIA, SPAs</w:t>
        <w:br w:type="textWrapping"/>
      </w:r>
      <w:r w:rsidDel="00000000" w:rsidR="00000000" w:rsidRPr="00000000">
        <w:rPr>
          <w:b w:val="1"/>
          <w:rtl w:val="0"/>
        </w:rPr>
        <w:t xml:space="preserve">AI + Data:</w:t>
      </w:r>
      <w:r w:rsidDel="00000000" w:rsidR="00000000" w:rsidRPr="00000000">
        <w:rPr>
          <w:rtl w:val="0"/>
        </w:rPr>
        <w:t xml:space="preserve"> OpenAI, GPT-4, Azure Cognitive Services, RAG, NLP, DALL-E, Elasticsearch, Kibana, Tableau, D3.js</w:t>
        <w:br w:type="textWrapping"/>
      </w:r>
      <w:r w:rsidDel="00000000" w:rsidR="00000000" w:rsidRPr="00000000">
        <w:rPr>
          <w:b w:val="1"/>
          <w:rtl w:val="0"/>
        </w:rPr>
        <w:t xml:space="preserve">Creative + Brand:</w:t>
      </w:r>
      <w:r w:rsidDel="00000000" w:rsidR="00000000" w:rsidRPr="00000000">
        <w:rPr>
          <w:rtl w:val="0"/>
        </w:rPr>
        <w:t xml:space="preserve"> Typography, Color Theory, Branding, Graphic Design, Visual Storytelling</w:t>
        <w:br w:type="textWrapping"/>
      </w:r>
      <w:r w:rsidDel="00000000" w:rsidR="00000000" w:rsidRPr="00000000">
        <w:rPr>
          <w:b w:val="1"/>
          <w:rtl w:val="0"/>
        </w:rPr>
        <w:t xml:space="preserve">Leadership:</w:t>
      </w:r>
      <w:r w:rsidDel="00000000" w:rsidR="00000000" w:rsidRPr="00000000">
        <w:rPr>
          <w:rtl w:val="0"/>
        </w:rPr>
        <w:t xml:space="preserve"> Agile/Scrum, Cross-Functional Team Management, Mentorship, Hiring, Feedback Systems, Remote Team Ops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4i2gkiaji0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🎓 Education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B.S. in Medicine</w:t>
      </w:r>
      <w:r w:rsidDel="00000000" w:rsidR="00000000" w:rsidRPr="00000000">
        <w:rPr>
          <w:rtl w:val="0"/>
        </w:rPr>
        <w:t xml:space="preserve"> (pre-clinical)</w:t>
        <w:br w:type="textWrapping"/>
        <w:t xml:space="preserve">University of New England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tl27rhfihoc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🪩 Side Quests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Designed &amp; coded interactive 3D art pieces in Unity + Blender for indie game projects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Currently developing "Goth Girls vs The Goo"—a dungeon-crawling RPG about fashion and slime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Speaker at local AI + design meetups (topics: ethics, prompt design, UX patterns for LLMs)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dz7w7pcackv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✨ References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Available upon request. Or just ask ChatGPT—we’re tight.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nkedin.com/in/brynn-hart" TargetMode="External"/><Relationship Id="rId5" Type="http://schemas.openxmlformats.org/officeDocument/2006/relationships/styles" Target="styles.xml"/><Relationship Id="rId6" Type="http://schemas.openxmlformats.org/officeDocument/2006/relationships/hyperlink" Target="http://brynnhart.com" TargetMode="External"/><Relationship Id="rId7" Type="http://schemas.openxmlformats.org/officeDocument/2006/relationships/hyperlink" Target="http://brynnhart.com" TargetMode="External"/><Relationship Id="rId8" Type="http://schemas.openxmlformats.org/officeDocument/2006/relationships/hyperlink" Target="https://linkedin.com/in/brynn-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